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4689" w14:textId="77777777" w:rsidR="00891B0F" w:rsidRDefault="00891B0F" w:rsidP="00891B0F">
      <w:pPr>
        <w:spacing w:line="360" w:lineRule="auto"/>
        <w:ind w:firstLineChars="0" w:firstLine="0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附件1：</w:t>
      </w:r>
    </w:p>
    <w:p w14:paraId="7F43D29A" w14:textId="77777777" w:rsidR="00891B0F" w:rsidRDefault="00891B0F" w:rsidP="00891B0F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招聘岗位及要求</w:t>
      </w:r>
    </w:p>
    <w:tbl>
      <w:tblPr>
        <w:tblStyle w:val="a3"/>
        <w:tblpPr w:leftFromText="180" w:rightFromText="180" w:vertAnchor="text" w:horzAnchor="margin" w:tblpXSpec="center" w:tblpY="491"/>
        <w:tblW w:w="15942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960"/>
        <w:gridCol w:w="720"/>
        <w:gridCol w:w="1201"/>
        <w:gridCol w:w="1110"/>
        <w:gridCol w:w="5070"/>
        <w:gridCol w:w="5495"/>
      </w:tblGrid>
      <w:tr w:rsidR="00891B0F" w14:paraId="12070C80" w14:textId="77777777" w:rsidTr="00F97CB7">
        <w:trPr>
          <w:trHeight w:val="386"/>
          <w:tblHeader/>
          <w:jc w:val="center"/>
        </w:trPr>
        <w:tc>
          <w:tcPr>
            <w:tcW w:w="1386" w:type="dxa"/>
            <w:vAlign w:val="center"/>
          </w:tcPr>
          <w:p w14:paraId="67F3602B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部门</w:t>
            </w:r>
          </w:p>
        </w:tc>
        <w:tc>
          <w:tcPr>
            <w:tcW w:w="960" w:type="dxa"/>
            <w:vAlign w:val="center"/>
          </w:tcPr>
          <w:p w14:paraId="7EBD4622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岗位</w:t>
            </w:r>
          </w:p>
        </w:tc>
        <w:tc>
          <w:tcPr>
            <w:tcW w:w="720" w:type="dxa"/>
            <w:vAlign w:val="center"/>
          </w:tcPr>
          <w:p w14:paraId="3E387180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人数</w:t>
            </w:r>
          </w:p>
        </w:tc>
        <w:tc>
          <w:tcPr>
            <w:tcW w:w="1201" w:type="dxa"/>
            <w:vAlign w:val="center"/>
          </w:tcPr>
          <w:p w14:paraId="16670BC0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110" w:type="dxa"/>
            <w:vAlign w:val="center"/>
          </w:tcPr>
          <w:p w14:paraId="0A3A8CD6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5070" w:type="dxa"/>
            <w:vAlign w:val="center"/>
          </w:tcPr>
          <w:p w14:paraId="0339972E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工作职责</w:t>
            </w:r>
          </w:p>
        </w:tc>
        <w:tc>
          <w:tcPr>
            <w:tcW w:w="5495" w:type="dxa"/>
            <w:vAlign w:val="center"/>
          </w:tcPr>
          <w:p w14:paraId="53698458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要求</w:t>
            </w:r>
          </w:p>
        </w:tc>
      </w:tr>
      <w:tr w:rsidR="00891B0F" w14:paraId="77D13AC9" w14:textId="77777777" w:rsidTr="00F97CB7">
        <w:trPr>
          <w:trHeight w:val="3965"/>
          <w:tblHeader/>
          <w:jc w:val="center"/>
        </w:trPr>
        <w:tc>
          <w:tcPr>
            <w:tcW w:w="1386" w:type="dxa"/>
            <w:vAlign w:val="center"/>
          </w:tcPr>
          <w:p w14:paraId="33773D87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财务部</w:t>
            </w:r>
          </w:p>
        </w:tc>
        <w:tc>
          <w:tcPr>
            <w:tcW w:w="960" w:type="dxa"/>
            <w:vAlign w:val="center"/>
          </w:tcPr>
          <w:p w14:paraId="00803246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会计</w:t>
            </w:r>
          </w:p>
        </w:tc>
        <w:tc>
          <w:tcPr>
            <w:tcW w:w="720" w:type="dxa"/>
            <w:vAlign w:val="center"/>
          </w:tcPr>
          <w:p w14:paraId="51154CD1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1</w:t>
            </w:r>
          </w:p>
        </w:tc>
        <w:tc>
          <w:tcPr>
            <w:tcW w:w="1201" w:type="dxa"/>
            <w:vAlign w:val="center"/>
          </w:tcPr>
          <w:p w14:paraId="3930E045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大学本科及以上</w:t>
            </w:r>
          </w:p>
        </w:tc>
        <w:tc>
          <w:tcPr>
            <w:tcW w:w="1110" w:type="dxa"/>
            <w:vAlign w:val="center"/>
          </w:tcPr>
          <w:p w14:paraId="23187D0D" w14:textId="77777777" w:rsidR="00891B0F" w:rsidRDefault="00891B0F" w:rsidP="00F97CB7">
            <w:pPr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会计学、审计学、财务管理专业</w:t>
            </w:r>
          </w:p>
        </w:tc>
        <w:tc>
          <w:tcPr>
            <w:tcW w:w="5070" w:type="dxa"/>
            <w:vAlign w:val="center"/>
          </w:tcPr>
          <w:p w14:paraId="7D822839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1．基本账务的处理；</w:t>
            </w:r>
          </w:p>
          <w:p w14:paraId="054DFE02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2．负责收集和审核原始凭证，保证报销手续及原始单据的合法性、准确性；</w:t>
            </w:r>
          </w:p>
          <w:p w14:paraId="1C164A67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3．按月编制银行存款余额调节表；</w:t>
            </w:r>
          </w:p>
          <w:p w14:paraId="1E310353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4．负责记账凭证的编号、装订；保存、归档财务相关资料；</w:t>
            </w:r>
          </w:p>
          <w:p w14:paraId="59593994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5．负责开具各项票据；</w:t>
            </w:r>
          </w:p>
          <w:p w14:paraId="4F02C5F8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6．编制预决算报表、会计报表；</w:t>
            </w:r>
          </w:p>
          <w:p w14:paraId="3871A7D1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7．配合做好财务管理统计汇总；</w:t>
            </w:r>
          </w:p>
          <w:p w14:paraId="7B3FC5E7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8．完成领导交办的其他工作。</w:t>
            </w:r>
          </w:p>
        </w:tc>
        <w:tc>
          <w:tcPr>
            <w:tcW w:w="5495" w:type="dxa"/>
            <w:vAlign w:val="center"/>
          </w:tcPr>
          <w:p w14:paraId="58982BF9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1.统招全日制本科及以上学历，所学专业为会计学、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2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2"/>
              </w:rPr>
              <w:t>或财务管理专业；</w:t>
            </w:r>
          </w:p>
          <w:p w14:paraId="60DBCF70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2.2021年应届毕业生，或有相关工作经验且年龄在30岁以下者优先；</w:t>
            </w:r>
          </w:p>
          <w:p w14:paraId="6BB1EFAD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3.能够熟练使用计算机财务软件；</w:t>
            </w:r>
          </w:p>
          <w:p w14:paraId="2444A095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</w:rPr>
              <w:t>4.服从安排，爱岗敬业，责任心强，工作坚持原则，做事耐心细心，有较强的学习及研究能力，具有团队合作精神。</w:t>
            </w:r>
          </w:p>
        </w:tc>
      </w:tr>
      <w:tr w:rsidR="00891B0F" w14:paraId="36557D2E" w14:textId="77777777" w:rsidTr="00F97CB7">
        <w:trPr>
          <w:trHeight w:val="1141"/>
          <w:tblHeader/>
          <w:jc w:val="center"/>
        </w:trPr>
        <w:tc>
          <w:tcPr>
            <w:tcW w:w="1386" w:type="dxa"/>
            <w:vAlign w:val="center"/>
          </w:tcPr>
          <w:p w14:paraId="30C915E0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综合管理部</w:t>
            </w:r>
          </w:p>
        </w:tc>
        <w:tc>
          <w:tcPr>
            <w:tcW w:w="960" w:type="dxa"/>
            <w:vAlign w:val="center"/>
          </w:tcPr>
          <w:p w14:paraId="2D58F8BC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初级专员</w:t>
            </w:r>
          </w:p>
        </w:tc>
        <w:tc>
          <w:tcPr>
            <w:tcW w:w="720" w:type="dxa"/>
            <w:vAlign w:val="center"/>
          </w:tcPr>
          <w:p w14:paraId="494B0D47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1201" w:type="dxa"/>
            <w:vAlign w:val="center"/>
          </w:tcPr>
          <w:p w14:paraId="5F49337C" w14:textId="77777777" w:rsidR="00891B0F" w:rsidRDefault="00891B0F" w:rsidP="00F97CB7">
            <w:pPr>
              <w:ind w:firstLineChars="0" w:firstLine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大学本科及以上</w:t>
            </w:r>
          </w:p>
        </w:tc>
        <w:tc>
          <w:tcPr>
            <w:tcW w:w="1110" w:type="dxa"/>
            <w:vAlign w:val="center"/>
          </w:tcPr>
          <w:p w14:paraId="1648FBF5" w14:textId="77777777" w:rsidR="00891B0F" w:rsidRDefault="00891B0F" w:rsidP="00F97CB7">
            <w:pPr>
              <w:ind w:firstLineChars="0" w:firstLine="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中文、新闻、行政管理类</w:t>
            </w:r>
          </w:p>
        </w:tc>
        <w:tc>
          <w:tcPr>
            <w:tcW w:w="5070" w:type="dxa"/>
            <w:vAlign w:val="center"/>
          </w:tcPr>
          <w:p w14:paraId="08F6ACAA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1.负责会议通知、会务安排、会议记录和会议纪要等相关工作；</w:t>
            </w:r>
          </w:p>
          <w:p w14:paraId="7A4AB43F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3.配合做好公文运转和档案管理相关工作；</w:t>
            </w:r>
          </w:p>
          <w:p w14:paraId="1EF1C176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4.配合做好外部接待工作；</w:t>
            </w:r>
          </w:p>
          <w:p w14:paraId="3B9786FC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5.负责做好领导交办的其他事务。</w:t>
            </w:r>
          </w:p>
        </w:tc>
        <w:tc>
          <w:tcPr>
            <w:tcW w:w="5495" w:type="dxa"/>
            <w:vAlign w:val="center"/>
          </w:tcPr>
          <w:p w14:paraId="3F225773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1.统招全日制本科及以上学历，所学专业背景为中文、新闻、行政管理类，有扎实的文字功底；</w:t>
            </w:r>
          </w:p>
          <w:p w14:paraId="2381B1D1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2.年龄35周岁以下，具有较强责任心、学习及沟通协调能力，服从工作安排；</w:t>
            </w:r>
          </w:p>
          <w:p w14:paraId="418F6D00" w14:textId="77777777" w:rsidR="00891B0F" w:rsidRDefault="00891B0F" w:rsidP="00F97CB7">
            <w:pPr>
              <w:ind w:firstLineChars="0" w:firstLine="0"/>
              <w:jc w:val="left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3.具有办公室工作和综合文稿起草撰写经验者优先。</w:t>
            </w:r>
          </w:p>
        </w:tc>
      </w:tr>
    </w:tbl>
    <w:p w14:paraId="08B021EF" w14:textId="77777777" w:rsidR="00891B0F" w:rsidRDefault="00891B0F" w:rsidP="00891B0F">
      <w:pPr>
        <w:spacing w:line="600" w:lineRule="exact"/>
        <w:ind w:firstLineChars="0" w:firstLine="0"/>
        <w:rPr>
          <w:rFonts w:ascii="仿宋" w:hAnsi="仿宋" w:hint="eastAsia"/>
          <w:sz w:val="32"/>
          <w:szCs w:val="32"/>
        </w:rPr>
        <w:sectPr w:rsidR="00891B0F">
          <w:pgSz w:w="16838" w:h="11906" w:orient="landscape"/>
          <w:pgMar w:top="1627" w:right="1440" w:bottom="1514" w:left="1440" w:header="851" w:footer="992" w:gutter="0"/>
          <w:cols w:space="425"/>
          <w:docGrid w:type="linesAndChars" w:linePitch="408"/>
        </w:sectPr>
      </w:pPr>
    </w:p>
    <w:p w14:paraId="1A8CA4B5" w14:textId="77777777" w:rsidR="00891B0F" w:rsidRPr="00891B0F" w:rsidRDefault="00891B0F" w:rsidP="00891B0F">
      <w:pPr>
        <w:ind w:firstLineChars="0" w:firstLine="0"/>
        <w:rPr>
          <w:rFonts w:hint="eastAsia"/>
        </w:rPr>
      </w:pPr>
    </w:p>
    <w:sectPr w:rsidR="00891B0F" w:rsidRPr="0089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0F"/>
    <w:rsid w:val="008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6B2E"/>
  <w15:chartTrackingRefBased/>
  <w15:docId w15:val="{04FB63F3-813A-4E93-8028-B98EA4A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B0F"/>
    <w:pPr>
      <w:widowControl w:val="0"/>
      <w:ind w:firstLineChars="200" w:firstLine="20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1B0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2021-07-15T02:14:00Z</dcterms:created>
  <dcterms:modified xsi:type="dcterms:W3CDTF">2021-07-15T02:15:00Z</dcterms:modified>
</cp:coreProperties>
</file>