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矿业用地模式创新交流会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回执表</w:t>
      </w:r>
    </w:p>
    <w:tbl>
      <w:tblPr>
        <w:tblStyle w:val="3"/>
        <w:tblW w:w="86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849"/>
        <w:gridCol w:w="1702"/>
        <w:gridCol w:w="462"/>
        <w:gridCol w:w="956"/>
        <w:gridCol w:w="808"/>
        <w:gridCol w:w="282"/>
        <w:gridCol w:w="18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邮  编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联系人电话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传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lang w:val="zh-CN"/>
              </w:rPr>
              <w:t>真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联系人手机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参会人员名单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姓　名</w:t>
            </w: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性别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职务/职称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移动电话</w:t>
            </w:r>
          </w:p>
        </w:tc>
        <w:tc>
          <w:tcPr>
            <w:tcW w:w="212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  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720" w:firstLineChars="30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720" w:firstLineChars="30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226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ascii="仿宋" w:hAnsi="仿宋" w:eastAsia="仿宋" w:cs="宋体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lang w:val="zh-CN"/>
              </w:rPr>
              <w:t>发票单位名称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420"/>
              <w:rPr>
                <w:rFonts w:ascii="仿宋" w:hAnsi="仿宋" w:eastAsia="仿宋" w:cs="宋体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szCs w:val="21"/>
                <w:lang w:val="zh-CN"/>
              </w:rPr>
              <w:t>会议提供增值税普通电子发票（发票有关事项请联系010-66557697 010-66557681 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b/>
                <w:bCs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lang w:val="zh-CN"/>
              </w:rPr>
              <w:t>发票单位税号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886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86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8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住宿需求：○单住       ○合住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560" w:lineRule="exact"/>
              <w:ind w:firstLine="480"/>
              <w:rPr>
                <w:rFonts w:ascii="仿宋" w:hAnsi="仿宋" w:eastAsia="仿宋" w:cs="宋体"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住宿时间：入住时间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退房时间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</w:p>
        </w:tc>
      </w:tr>
    </w:tbl>
    <w:p>
      <w:pPr>
        <w:adjustRightInd w:val="0"/>
        <w:snapToGrid w:val="0"/>
        <w:spacing w:line="56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电话：010-66557665   传真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010－66557666    </w:t>
      </w:r>
    </w:p>
    <w:p>
      <w:pPr>
        <w:ind w:left="420" w:left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邮箱 ：</w:t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HYPERLINK "mailto:wf@chinamining.org.cn" </w:instrText>
      </w:r>
      <w:r>
        <w:rPr>
          <w:rFonts w:ascii="仿宋" w:hAnsi="仿宋" w:eastAsia="仿宋"/>
        </w:rPr>
        <w:fldChar w:fldCharType="separate"/>
      </w:r>
      <w:r>
        <w:rPr>
          <w:rStyle w:val="5"/>
          <w:rFonts w:hint="eastAsia" w:ascii="仿宋" w:hAnsi="仿宋" w:eastAsia="仿宋" w:cs="宋体"/>
          <w:bCs/>
          <w:color w:val="auto"/>
          <w:kern w:val="0"/>
          <w:sz w:val="24"/>
          <w:u w:val="none"/>
        </w:rPr>
        <w:t>wf</w:t>
      </w:r>
      <w:r>
        <w:rPr>
          <w:rStyle w:val="5"/>
          <w:rFonts w:ascii="仿宋" w:hAnsi="仿宋" w:eastAsia="仿宋" w:cs="宋体"/>
          <w:bCs/>
          <w:color w:val="auto"/>
          <w:kern w:val="0"/>
          <w:sz w:val="24"/>
          <w:u w:val="none"/>
        </w:rPr>
        <w:t>@chinamining.org.cn</w:t>
      </w:r>
      <w:r>
        <w:rPr>
          <w:rFonts w:ascii="仿宋" w:hAnsi="仿宋" w:eastAsia="仿宋" w:cs="宋体"/>
          <w:bCs/>
          <w:kern w:val="0"/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1518E"/>
    <w:rsid w:val="276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2020-11-30T05:45:00Z</dcterms:created>
  <dc:creator>yql</dc:creator>
  <cp:lastModifiedBy>yql</cp:lastModifiedBy>
  <dcterms:modified xsi:type="dcterms:W3CDTF">2020-11-30T05:45:35Z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